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4CC" w:rsidRPr="00D224CC" w:rsidRDefault="00D224CC" w:rsidP="00D224CC">
      <w:pPr>
        <w:pStyle w:val="a3"/>
        <w:shd w:val="clear" w:color="auto" w:fill="FFFFFF"/>
        <w:spacing w:before="0" w:beforeAutospacing="0" w:after="360" w:afterAutospacing="0"/>
        <w:rPr>
          <w:rStyle w:val="a4"/>
          <w:b/>
          <w:bCs/>
          <w:i w:val="0"/>
          <w:sz w:val="28"/>
          <w:szCs w:val="28"/>
        </w:rPr>
      </w:pPr>
      <w:r w:rsidRPr="00D224CC">
        <w:rPr>
          <w:rStyle w:val="a4"/>
          <w:b/>
          <w:bCs/>
          <w:i w:val="0"/>
          <w:sz w:val="28"/>
          <w:szCs w:val="28"/>
        </w:rPr>
        <w:t>Правила этикета</w:t>
      </w:r>
      <w:bookmarkStart w:id="0" w:name="_GoBack"/>
      <w:bookmarkEnd w:id="0"/>
    </w:p>
    <w:p w:rsidR="00D224CC" w:rsidRPr="00D224CC" w:rsidRDefault="00D224CC" w:rsidP="00D224CC">
      <w:pPr>
        <w:pStyle w:val="a3"/>
        <w:shd w:val="clear" w:color="auto" w:fill="FFFFFF"/>
        <w:spacing w:before="0" w:beforeAutospacing="0" w:after="360" w:afterAutospacing="0"/>
        <w:rPr>
          <w:sz w:val="28"/>
          <w:szCs w:val="28"/>
        </w:rPr>
      </w:pPr>
      <w:r w:rsidRPr="00D224CC">
        <w:rPr>
          <w:rStyle w:val="a4"/>
          <w:b/>
          <w:bCs/>
          <w:sz w:val="28"/>
          <w:szCs w:val="28"/>
        </w:rPr>
        <w:t>Во время беседы неприлично:</w:t>
      </w:r>
    </w:p>
    <w:p w:rsidR="00D224CC" w:rsidRPr="00D224CC" w:rsidRDefault="00D224CC" w:rsidP="00D224CC">
      <w:pPr>
        <w:pStyle w:val="a3"/>
        <w:shd w:val="clear" w:color="auto" w:fill="FFFFFF"/>
        <w:spacing w:before="0" w:beforeAutospacing="0" w:after="360" w:afterAutospacing="0"/>
        <w:rPr>
          <w:sz w:val="28"/>
          <w:szCs w:val="28"/>
        </w:rPr>
      </w:pPr>
      <w:r w:rsidRPr="00D224CC">
        <w:rPr>
          <w:sz w:val="28"/>
          <w:szCs w:val="28"/>
        </w:rPr>
        <w:t>-говорить о человеке в его отсутствии;</w:t>
      </w:r>
    </w:p>
    <w:p w:rsidR="00D224CC" w:rsidRPr="00D224CC" w:rsidRDefault="00D224CC" w:rsidP="00D224CC">
      <w:pPr>
        <w:pStyle w:val="a3"/>
        <w:shd w:val="clear" w:color="auto" w:fill="FFFFFF"/>
        <w:spacing w:before="0" w:beforeAutospacing="0" w:after="360" w:afterAutospacing="0"/>
        <w:rPr>
          <w:sz w:val="28"/>
          <w:szCs w:val="28"/>
        </w:rPr>
      </w:pPr>
      <w:r w:rsidRPr="00D224CC">
        <w:rPr>
          <w:sz w:val="28"/>
          <w:szCs w:val="28"/>
        </w:rPr>
        <w:t>-выпячивать своё «Я»;</w:t>
      </w:r>
    </w:p>
    <w:p w:rsidR="00D224CC" w:rsidRPr="00D224CC" w:rsidRDefault="00D224CC" w:rsidP="00D224CC">
      <w:pPr>
        <w:pStyle w:val="a3"/>
        <w:shd w:val="clear" w:color="auto" w:fill="FFFFFF"/>
        <w:spacing w:before="0" w:beforeAutospacing="0" w:after="360" w:afterAutospacing="0"/>
        <w:rPr>
          <w:sz w:val="28"/>
          <w:szCs w:val="28"/>
        </w:rPr>
      </w:pPr>
      <w:r w:rsidRPr="00D224CC">
        <w:rPr>
          <w:sz w:val="28"/>
          <w:szCs w:val="28"/>
        </w:rPr>
        <w:t>-шептаться в компании;</w:t>
      </w:r>
    </w:p>
    <w:p w:rsidR="00D224CC" w:rsidRPr="00D224CC" w:rsidRDefault="00D224CC" w:rsidP="00D224CC">
      <w:pPr>
        <w:pStyle w:val="a3"/>
        <w:shd w:val="clear" w:color="auto" w:fill="FFFFFF"/>
        <w:spacing w:before="0" w:beforeAutospacing="0" w:after="360" w:afterAutospacing="0"/>
        <w:rPr>
          <w:sz w:val="28"/>
          <w:szCs w:val="28"/>
        </w:rPr>
      </w:pPr>
      <w:r w:rsidRPr="00D224CC">
        <w:rPr>
          <w:sz w:val="28"/>
          <w:szCs w:val="28"/>
        </w:rPr>
        <w:t>-прерывать разговор (если нужно что-то срочно спросить, то следует перед этим извиниться);</w:t>
      </w:r>
    </w:p>
    <w:p w:rsidR="00D224CC" w:rsidRPr="00D224CC" w:rsidRDefault="00D224CC" w:rsidP="00D224CC">
      <w:pPr>
        <w:pStyle w:val="a3"/>
        <w:shd w:val="clear" w:color="auto" w:fill="FFFFFF"/>
        <w:spacing w:before="0" w:beforeAutospacing="0" w:after="360" w:afterAutospacing="0"/>
        <w:rPr>
          <w:sz w:val="28"/>
          <w:szCs w:val="28"/>
        </w:rPr>
      </w:pPr>
      <w:r w:rsidRPr="00D224CC">
        <w:rPr>
          <w:sz w:val="28"/>
          <w:szCs w:val="28"/>
        </w:rPr>
        <w:t>-разговаривать с дальнего расстояния: через стол, через коридор, через улицу;</w:t>
      </w:r>
    </w:p>
    <w:p w:rsidR="00D224CC" w:rsidRPr="00D224CC" w:rsidRDefault="00D224CC" w:rsidP="00D224CC">
      <w:pPr>
        <w:pStyle w:val="a3"/>
        <w:shd w:val="clear" w:color="auto" w:fill="FFFFFF"/>
        <w:spacing w:before="0" w:beforeAutospacing="0" w:after="360" w:afterAutospacing="0"/>
        <w:rPr>
          <w:sz w:val="28"/>
          <w:szCs w:val="28"/>
        </w:rPr>
      </w:pPr>
      <w:r w:rsidRPr="00D224CC">
        <w:rPr>
          <w:sz w:val="28"/>
          <w:szCs w:val="28"/>
        </w:rPr>
        <w:t>-во время беседы смотреть на потолок, в сторону, на часы.</w:t>
      </w:r>
    </w:p>
    <w:p w:rsidR="00064238" w:rsidRDefault="00064238"/>
    <w:sectPr w:rsidR="00064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4CC"/>
    <w:rsid w:val="00064238"/>
    <w:rsid w:val="00785201"/>
    <w:rsid w:val="00D2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201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24CC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224C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201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24CC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224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2024-04-19T05:29:00Z</dcterms:created>
  <dcterms:modified xsi:type="dcterms:W3CDTF">2024-04-19T05:30:00Z</dcterms:modified>
</cp:coreProperties>
</file>